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7840F" w14:textId="77777777" w:rsidR="005A7214" w:rsidRDefault="005A7214"/>
    <w:p w14:paraId="78DC73B3" w14:textId="77777777" w:rsidR="00FB3529" w:rsidRPr="00112673" w:rsidRDefault="00FB3529" w:rsidP="00112673">
      <w:pPr>
        <w:spacing w:before="100" w:beforeAutospacing="1" w:after="100" w:afterAutospacing="1" w:line="240" w:lineRule="auto"/>
        <w:jc w:val="center"/>
        <w:outlineLvl w:val="0"/>
        <w:rPr>
          <w:rFonts w:ascii="PT Serif" w:eastAsia="Times New Roman" w:hAnsi="PT Serif" w:cs="Times New Roman"/>
          <w:b/>
          <w:bCs/>
          <w:color w:val="7030A0"/>
          <w:spacing w:val="-2"/>
          <w:kern w:val="36"/>
          <w:sz w:val="56"/>
          <w:szCs w:val="56"/>
          <w:lang w:eastAsia="en-AU"/>
          <w14:ligatures w14:val="none"/>
        </w:rPr>
      </w:pPr>
      <w:r w:rsidRPr="00112673">
        <w:rPr>
          <w:rFonts w:ascii="PT Serif" w:eastAsia="Times New Roman" w:hAnsi="PT Serif" w:cs="Times New Roman"/>
          <w:b/>
          <w:bCs/>
          <w:color w:val="7030A0"/>
          <w:spacing w:val="-2"/>
          <w:kern w:val="36"/>
          <w:sz w:val="56"/>
          <w:szCs w:val="56"/>
          <w:lang w:eastAsia="en-AU"/>
          <w14:ligatures w14:val="none"/>
        </w:rPr>
        <w:t>When divine justice feels delayed</w:t>
      </w:r>
    </w:p>
    <w:p w14:paraId="2BB312A9" w14:textId="42733A17" w:rsidR="00E71988" w:rsidRDefault="00E71988" w:rsidP="00E71988">
      <w:pPr>
        <w:shd w:val="clear" w:color="auto" w:fill="FFFFFF"/>
        <w:spacing w:line="240" w:lineRule="auto"/>
        <w:outlineLvl w:val="0"/>
        <w:rPr>
          <w:rFonts w:eastAsia="Times New Roman" w:cs="Times New Roman"/>
          <w:color w:val="000000" w:themeColor="text1"/>
          <w:kern w:val="0"/>
          <w:sz w:val="28"/>
          <w:szCs w:val="28"/>
          <w:lang w:eastAsia="en-AU"/>
          <w14:ligatures w14:val="none"/>
        </w:rPr>
      </w:pPr>
      <w:hyperlink r:id="rId5" w:tgtFrame="_self" w:history="1">
        <w:r w:rsidRPr="00FA5A73">
          <w:rPr>
            <w:rFonts w:eastAsia="Times New Roman" w:cs="Times New Roman"/>
            <w:color w:val="000000" w:themeColor="text1"/>
            <w:kern w:val="0"/>
            <w:sz w:val="28"/>
            <w:szCs w:val="28"/>
            <w:u w:val="single"/>
            <w:lang w:eastAsia="en-AU"/>
            <w14:ligatures w14:val="none"/>
          </w:rPr>
          <w:t>Kevin Liston</w:t>
        </w:r>
      </w:hyperlink>
      <w:r w:rsidRPr="00FA5A73">
        <w:rPr>
          <w:color w:val="000000" w:themeColor="text1"/>
          <w:sz w:val="28"/>
          <w:szCs w:val="28"/>
        </w:rPr>
        <w:t xml:space="preserve">     </w:t>
      </w:r>
      <w:r w:rsidR="00112673" w:rsidRPr="00E71988">
        <w:rPr>
          <w:rFonts w:ascii="inherit" w:eastAsia="Times New Roman" w:hAnsi="inherit" w:cs="Times New Roman"/>
          <w:color w:val="000000" w:themeColor="text1"/>
          <w:spacing w:val="-8"/>
          <w:kern w:val="36"/>
          <w:sz w:val="28"/>
          <w:szCs w:val="28"/>
          <w:u w:val="single"/>
          <w:lang w:eastAsia="en-AU"/>
          <w14:ligatures w14:val="none"/>
        </w:rPr>
        <w:t>Flashes of Insight</w:t>
      </w:r>
      <w:r w:rsidR="00112673">
        <w:rPr>
          <w:color w:val="000000" w:themeColor="text1"/>
          <w:sz w:val="28"/>
          <w:szCs w:val="28"/>
        </w:rPr>
        <w:t xml:space="preserve">    </w:t>
      </w:r>
      <w:r w:rsidRPr="00FA5A73">
        <w:rPr>
          <w:rFonts w:eastAsia="Times New Roman" w:cs="Times New Roman"/>
          <w:color w:val="000000" w:themeColor="text1"/>
          <w:kern w:val="0"/>
          <w:sz w:val="28"/>
          <w:szCs w:val="28"/>
          <w:lang w:eastAsia="en-AU"/>
          <w14:ligatures w14:val="none"/>
        </w:rPr>
        <w:t xml:space="preserve">November 25, </w:t>
      </w:r>
      <w:proofErr w:type="gramStart"/>
      <w:r w:rsidRPr="00FA5A73">
        <w:rPr>
          <w:rFonts w:eastAsia="Times New Roman" w:cs="Times New Roman"/>
          <w:color w:val="000000" w:themeColor="text1"/>
          <w:kern w:val="0"/>
          <w:sz w:val="28"/>
          <w:szCs w:val="28"/>
          <w:lang w:eastAsia="en-AU"/>
          <w14:ligatures w14:val="none"/>
        </w:rPr>
        <w:t>2025</w:t>
      </w:r>
      <w:proofErr w:type="gramEnd"/>
      <w:r>
        <w:rPr>
          <w:rFonts w:eastAsia="Times New Roman" w:cs="Times New Roman"/>
          <w:color w:val="000000" w:themeColor="text1"/>
          <w:kern w:val="0"/>
          <w:sz w:val="28"/>
          <w:szCs w:val="28"/>
          <w:lang w:eastAsia="en-AU"/>
          <w14:ligatures w14:val="none"/>
        </w:rPr>
        <w:t xml:space="preserve">   </w:t>
      </w:r>
      <w:hyperlink r:id="rId6" w:history="1">
        <w:r w:rsidR="00112673" w:rsidRPr="003D25D8">
          <w:rPr>
            <w:rStyle w:val="Hyperlink"/>
            <w:rFonts w:eastAsia="Times New Roman" w:cs="Times New Roman"/>
            <w:kern w:val="0"/>
            <w:sz w:val="28"/>
            <w:szCs w:val="28"/>
            <w:lang w:eastAsia="en-AU"/>
            <w14:ligatures w14:val="none"/>
          </w:rPr>
          <w:t>www.flashesinsight</w:t>
        </w:r>
      </w:hyperlink>
      <w:r>
        <w:rPr>
          <w:rFonts w:eastAsia="Times New Roman" w:cs="Times New Roman"/>
          <w:color w:val="000000" w:themeColor="text1"/>
          <w:kern w:val="0"/>
          <w:sz w:val="28"/>
          <w:szCs w:val="28"/>
          <w:lang w:eastAsia="en-AU"/>
          <w14:ligatures w14:val="none"/>
        </w:rPr>
        <w:t>.</w:t>
      </w:r>
      <w:r w:rsidR="00112673">
        <w:rPr>
          <w:rFonts w:eastAsia="Times New Roman" w:cs="Times New Roman"/>
          <w:color w:val="000000" w:themeColor="text1"/>
          <w:kern w:val="0"/>
          <w:sz w:val="28"/>
          <w:szCs w:val="28"/>
          <w:lang w:eastAsia="en-AU"/>
          <w14:ligatures w14:val="none"/>
        </w:rPr>
        <w:t>com</w:t>
      </w:r>
    </w:p>
    <w:p w14:paraId="433A2F86" w14:textId="77777777" w:rsidR="00112673" w:rsidRPr="00E71988" w:rsidRDefault="00112673" w:rsidP="00E71988">
      <w:pPr>
        <w:shd w:val="clear" w:color="auto" w:fill="FFFFFF"/>
        <w:spacing w:line="240" w:lineRule="auto"/>
        <w:outlineLvl w:val="0"/>
        <w:rPr>
          <w:rFonts w:ascii="PT Serif" w:eastAsia="Times New Roman" w:hAnsi="PT Serif" w:cs="Times New Roman"/>
          <w:b/>
          <w:bCs/>
          <w:spacing w:val="-2"/>
          <w:kern w:val="36"/>
          <w:sz w:val="28"/>
          <w:szCs w:val="28"/>
          <w:lang w:eastAsia="en-AU"/>
          <w14:ligatures w14:val="none"/>
        </w:rPr>
      </w:pPr>
    </w:p>
    <w:p w14:paraId="3C4F9C54" w14:textId="77777777" w:rsidR="00FB3529" w:rsidRPr="00FB3529" w:rsidRDefault="00FB3529" w:rsidP="00FA5A73">
      <w:pPr>
        <w:spacing w:line="240" w:lineRule="auto"/>
        <w:jc w:val="center"/>
        <w:rPr>
          <w:rFonts w:ascii="Times New Roman" w:eastAsia="Times New Roman" w:hAnsi="Times New Roman" w:cs="Times New Roman"/>
          <w:kern w:val="0"/>
          <w:lang w:eastAsia="en-AU"/>
          <w14:ligatures w14:val="none"/>
        </w:rPr>
      </w:pPr>
      <w:r w:rsidRPr="00FB3529">
        <w:rPr>
          <w:rFonts w:ascii="Times New Roman" w:eastAsia="Times New Roman" w:hAnsi="Times New Roman" w:cs="Times New Roman"/>
          <w:noProof/>
          <w:kern w:val="0"/>
          <w:lang w:eastAsia="en-AU"/>
          <w14:ligatures w14:val="none"/>
        </w:rPr>
        <w:drawing>
          <wp:inline distT="0" distB="0" distL="0" distR="0" wp14:anchorId="6F701575" wp14:editId="56A26A32">
            <wp:extent cx="2933416" cy="1649262"/>
            <wp:effectExtent l="0" t="0" r="635" b="8255"/>
            <wp:docPr id="6" name="Picture 5" descr="A person holding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erson holding a chil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72932" cy="1671479"/>
                    </a:xfrm>
                    <a:prstGeom prst="rect">
                      <a:avLst/>
                    </a:prstGeom>
                    <a:noFill/>
                    <a:ln>
                      <a:noFill/>
                    </a:ln>
                  </pic:spPr>
                </pic:pic>
              </a:graphicData>
            </a:graphic>
          </wp:inline>
        </w:drawing>
      </w:r>
    </w:p>
    <w:p w14:paraId="552D178F" w14:textId="2F8CA6B1" w:rsidR="00FB3529" w:rsidRPr="00FB3529" w:rsidRDefault="00FB3529" w:rsidP="00FB3529">
      <w:pPr>
        <w:spacing w:line="240" w:lineRule="auto"/>
        <w:rPr>
          <w:rFonts w:ascii="Times New Roman" w:eastAsia="Times New Roman" w:hAnsi="Times New Roman" w:cs="Times New Roman"/>
          <w:color w:val="686868"/>
          <w:kern w:val="0"/>
          <w:sz w:val="21"/>
          <w:szCs w:val="21"/>
          <w:lang w:eastAsia="en-AU"/>
          <w14:ligatures w14:val="none"/>
        </w:rPr>
      </w:pPr>
    </w:p>
    <w:p w14:paraId="693B3A5F" w14:textId="69B6B0D6" w:rsidR="00FB3529" w:rsidRPr="00FB3529" w:rsidRDefault="00FB3529" w:rsidP="00FA5A73">
      <w:pPr>
        <w:spacing w:line="240" w:lineRule="auto"/>
        <w:rPr>
          <w:rFonts w:ascii="Times New Roman" w:eastAsia="Times New Roman" w:hAnsi="Times New Roman" w:cs="Times New Roman"/>
          <w:kern w:val="0"/>
          <w:sz w:val="21"/>
          <w:szCs w:val="21"/>
          <w:lang w:eastAsia="en-AU"/>
          <w14:ligatures w14:val="none"/>
        </w:rPr>
      </w:pPr>
      <w:r w:rsidRPr="00FB3529">
        <w:rPr>
          <w:rFonts w:ascii="Times New Roman" w:eastAsia="Times New Roman" w:hAnsi="Times New Roman" w:cs="Times New Roman"/>
          <w:kern w:val="0"/>
          <w:sz w:val="21"/>
          <w:szCs w:val="21"/>
          <w:lang w:eastAsia="en-AU"/>
          <w14:ligatures w14:val="none"/>
        </w:rPr>
        <w:t>·</w:t>
      </w:r>
    </w:p>
    <w:p w14:paraId="203B4F3E" w14:textId="77777777" w:rsidR="00FB3529" w:rsidRPr="00FB3529" w:rsidRDefault="00FB3529" w:rsidP="00FB3529">
      <w:pPr>
        <w:shd w:val="clear" w:color="auto" w:fill="FFFFFF"/>
        <w:spacing w:before="100" w:beforeAutospacing="1" w:after="100" w:afterAutospacing="1" w:line="240" w:lineRule="auto"/>
        <w:rPr>
          <w:rFonts w:ascii="PT Serif" w:eastAsia="Times New Roman" w:hAnsi="PT Serif" w:cs="Times New Roman"/>
          <w:color w:val="111111"/>
          <w:spacing w:val="-2"/>
          <w:kern w:val="0"/>
          <w:sz w:val="33"/>
          <w:szCs w:val="33"/>
          <w:lang w:eastAsia="en-AU"/>
          <w14:ligatures w14:val="none"/>
        </w:rPr>
      </w:pPr>
      <w:r w:rsidRPr="00FB3529">
        <w:rPr>
          <w:rFonts w:ascii="PT Serif" w:eastAsia="Times New Roman" w:hAnsi="PT Serif" w:cs="Times New Roman"/>
          <w:color w:val="111111"/>
          <w:spacing w:val="-2"/>
          <w:kern w:val="0"/>
          <w:sz w:val="33"/>
          <w:szCs w:val="33"/>
          <w:lang w:eastAsia="en-AU"/>
          <w14:ligatures w14:val="none"/>
        </w:rPr>
        <w:t>In a recent Sunday Gospel (Luke 18), Jesus claims, “I promise you; God will see justice done to them [God’s chosen ones</w:t>
      </w:r>
      <w:proofErr w:type="gramStart"/>
      <w:r w:rsidRPr="00FB3529">
        <w:rPr>
          <w:rFonts w:ascii="PT Serif" w:eastAsia="Times New Roman" w:hAnsi="PT Serif" w:cs="Times New Roman"/>
          <w:color w:val="111111"/>
          <w:spacing w:val="-2"/>
          <w:kern w:val="0"/>
          <w:sz w:val="33"/>
          <w:szCs w:val="33"/>
          <w:lang w:eastAsia="en-AU"/>
          <w14:ligatures w14:val="none"/>
        </w:rPr>
        <w:t>], and</w:t>
      </w:r>
      <w:proofErr w:type="gramEnd"/>
      <w:r w:rsidRPr="00FB3529">
        <w:rPr>
          <w:rFonts w:ascii="PT Serif" w:eastAsia="Times New Roman" w:hAnsi="PT Serif" w:cs="Times New Roman"/>
          <w:color w:val="111111"/>
          <w:spacing w:val="-2"/>
          <w:kern w:val="0"/>
          <w:sz w:val="33"/>
          <w:szCs w:val="33"/>
          <w:lang w:eastAsia="en-AU"/>
          <w14:ligatures w14:val="none"/>
        </w:rPr>
        <w:t xml:space="preserve"> done speedily.”</w:t>
      </w:r>
    </w:p>
    <w:p w14:paraId="1E5BB340" w14:textId="77777777" w:rsidR="00FB3529" w:rsidRPr="00FB3529" w:rsidRDefault="00FB3529" w:rsidP="00FB3529">
      <w:pPr>
        <w:shd w:val="clear" w:color="auto" w:fill="FFFFFF"/>
        <w:spacing w:before="100" w:beforeAutospacing="1" w:after="100" w:afterAutospacing="1" w:line="240" w:lineRule="auto"/>
        <w:rPr>
          <w:rFonts w:ascii="PT Serif" w:eastAsia="Times New Roman" w:hAnsi="PT Serif" w:cs="Times New Roman"/>
          <w:color w:val="111111"/>
          <w:spacing w:val="-2"/>
          <w:kern w:val="0"/>
          <w:sz w:val="33"/>
          <w:szCs w:val="33"/>
          <w:lang w:eastAsia="en-AU"/>
          <w14:ligatures w14:val="none"/>
        </w:rPr>
      </w:pPr>
      <w:r w:rsidRPr="00FB3529">
        <w:rPr>
          <w:rFonts w:ascii="PT Serif" w:eastAsia="Times New Roman" w:hAnsi="PT Serif" w:cs="Times New Roman"/>
          <w:color w:val="111111"/>
          <w:spacing w:val="-2"/>
          <w:kern w:val="0"/>
          <w:sz w:val="33"/>
          <w:szCs w:val="33"/>
          <w:lang w:eastAsia="en-AU"/>
          <w14:ligatures w14:val="none"/>
        </w:rPr>
        <w:t>I found this a challenging, even confronting, reading.</w:t>
      </w:r>
    </w:p>
    <w:p w14:paraId="3EF85ACB" w14:textId="77777777" w:rsidR="00FB3529" w:rsidRPr="00FB3529" w:rsidRDefault="00FB3529" w:rsidP="00FB3529">
      <w:pPr>
        <w:shd w:val="clear" w:color="auto" w:fill="FFFFFF"/>
        <w:spacing w:before="100" w:beforeAutospacing="1" w:after="100" w:afterAutospacing="1" w:line="240" w:lineRule="auto"/>
        <w:outlineLvl w:val="1"/>
        <w:rPr>
          <w:rFonts w:ascii="PT Serif" w:eastAsia="Times New Roman" w:hAnsi="PT Serif" w:cs="Times New Roman"/>
          <w:b/>
          <w:bCs/>
          <w:color w:val="111111"/>
          <w:spacing w:val="-2"/>
          <w:kern w:val="0"/>
          <w:sz w:val="42"/>
          <w:szCs w:val="42"/>
          <w:lang w:eastAsia="en-AU"/>
          <w14:ligatures w14:val="none"/>
        </w:rPr>
      </w:pPr>
      <w:r w:rsidRPr="00FB3529">
        <w:rPr>
          <w:rFonts w:ascii="PT Serif" w:eastAsia="Times New Roman" w:hAnsi="PT Serif" w:cs="Times New Roman"/>
          <w:b/>
          <w:bCs/>
          <w:color w:val="111111"/>
          <w:spacing w:val="-2"/>
          <w:kern w:val="0"/>
          <w:sz w:val="42"/>
          <w:szCs w:val="42"/>
          <w:lang w:eastAsia="en-AU"/>
          <w14:ligatures w14:val="none"/>
        </w:rPr>
        <w:t>The problem</w:t>
      </w:r>
    </w:p>
    <w:p w14:paraId="58BFEE98" w14:textId="77777777" w:rsidR="00FB3529" w:rsidRPr="00FB3529" w:rsidRDefault="00FB3529" w:rsidP="00FB3529">
      <w:pPr>
        <w:shd w:val="clear" w:color="auto" w:fill="FFFFFF"/>
        <w:spacing w:before="100" w:beforeAutospacing="1" w:after="100" w:afterAutospacing="1" w:line="240" w:lineRule="auto"/>
        <w:rPr>
          <w:rFonts w:ascii="PT Serif" w:eastAsia="Times New Roman" w:hAnsi="PT Serif" w:cs="Times New Roman"/>
          <w:color w:val="111111"/>
          <w:spacing w:val="-2"/>
          <w:kern w:val="0"/>
          <w:sz w:val="33"/>
          <w:szCs w:val="33"/>
          <w:lang w:eastAsia="en-AU"/>
          <w14:ligatures w14:val="none"/>
        </w:rPr>
      </w:pPr>
      <w:r w:rsidRPr="00FB3529">
        <w:rPr>
          <w:rFonts w:ascii="PT Serif" w:eastAsia="Times New Roman" w:hAnsi="PT Serif" w:cs="Times New Roman"/>
          <w:color w:val="111111"/>
          <w:spacing w:val="-2"/>
          <w:kern w:val="0"/>
          <w:sz w:val="33"/>
          <w:szCs w:val="33"/>
          <w:lang w:eastAsia="en-AU"/>
          <w14:ligatures w14:val="none"/>
        </w:rPr>
        <w:t>Jesus’ claim that God will see that his chosen ones will get justice quickly is not supported by the facts. The evidence is just not there.</w:t>
      </w:r>
    </w:p>
    <w:p w14:paraId="563116AF" w14:textId="77777777" w:rsidR="00FB3529" w:rsidRPr="00FB3529" w:rsidRDefault="00FB3529" w:rsidP="00FB3529">
      <w:pPr>
        <w:shd w:val="clear" w:color="auto" w:fill="FFFFFF"/>
        <w:spacing w:before="100" w:beforeAutospacing="1" w:after="100" w:afterAutospacing="1" w:line="240" w:lineRule="auto"/>
        <w:rPr>
          <w:rFonts w:ascii="PT Serif" w:eastAsia="Times New Roman" w:hAnsi="PT Serif" w:cs="Times New Roman"/>
          <w:color w:val="111111"/>
          <w:spacing w:val="-2"/>
          <w:kern w:val="0"/>
          <w:sz w:val="33"/>
          <w:szCs w:val="33"/>
          <w:lang w:eastAsia="en-AU"/>
          <w14:ligatures w14:val="none"/>
        </w:rPr>
      </w:pPr>
      <w:r w:rsidRPr="00FB3529">
        <w:rPr>
          <w:rFonts w:ascii="PT Serif" w:eastAsia="Times New Roman" w:hAnsi="PT Serif" w:cs="Times New Roman"/>
          <w:color w:val="111111"/>
          <w:spacing w:val="-2"/>
          <w:kern w:val="0"/>
          <w:sz w:val="33"/>
          <w:szCs w:val="33"/>
          <w:lang w:eastAsia="en-AU"/>
          <w14:ligatures w14:val="none"/>
        </w:rPr>
        <w:t>Ask anyone in Gaza or Ukraine or the hundreds of homeless families in Australia or anywhere in the World.</w:t>
      </w:r>
    </w:p>
    <w:p w14:paraId="34400CC5" w14:textId="77777777" w:rsidR="00FB3529" w:rsidRPr="00FB3529" w:rsidRDefault="00FB3529" w:rsidP="00FB3529">
      <w:pPr>
        <w:shd w:val="clear" w:color="auto" w:fill="FFFFFF"/>
        <w:spacing w:before="100" w:beforeAutospacing="1" w:after="100" w:afterAutospacing="1" w:line="240" w:lineRule="auto"/>
        <w:rPr>
          <w:rFonts w:ascii="PT Serif" w:eastAsia="Times New Roman" w:hAnsi="PT Serif" w:cs="Times New Roman"/>
          <w:color w:val="111111"/>
          <w:spacing w:val="-2"/>
          <w:kern w:val="0"/>
          <w:sz w:val="33"/>
          <w:szCs w:val="33"/>
          <w:lang w:eastAsia="en-AU"/>
          <w14:ligatures w14:val="none"/>
        </w:rPr>
      </w:pPr>
      <w:r w:rsidRPr="00FB3529">
        <w:rPr>
          <w:rFonts w:ascii="PT Serif" w:eastAsia="Times New Roman" w:hAnsi="PT Serif" w:cs="Times New Roman"/>
          <w:color w:val="111111"/>
          <w:spacing w:val="-2"/>
          <w:kern w:val="0"/>
          <w:sz w:val="33"/>
          <w:szCs w:val="33"/>
          <w:lang w:eastAsia="en-AU"/>
          <w14:ligatures w14:val="none"/>
        </w:rPr>
        <w:t>God does not intervene directly in human affairs as if to correct some miscalculation in the original creation plan. God does not have afterthoughts.</w:t>
      </w:r>
    </w:p>
    <w:p w14:paraId="1836A933" w14:textId="77777777" w:rsidR="00FB3529" w:rsidRPr="00FB3529" w:rsidRDefault="00FB3529" w:rsidP="00FB3529">
      <w:pPr>
        <w:shd w:val="clear" w:color="auto" w:fill="FFFFFF"/>
        <w:spacing w:before="100" w:beforeAutospacing="1" w:after="100" w:afterAutospacing="1" w:line="240" w:lineRule="auto"/>
        <w:rPr>
          <w:rFonts w:ascii="PT Serif" w:eastAsia="Times New Roman" w:hAnsi="PT Serif" w:cs="Times New Roman"/>
          <w:color w:val="111111"/>
          <w:spacing w:val="-2"/>
          <w:kern w:val="0"/>
          <w:sz w:val="33"/>
          <w:szCs w:val="33"/>
          <w:lang w:eastAsia="en-AU"/>
          <w14:ligatures w14:val="none"/>
        </w:rPr>
      </w:pPr>
      <w:r w:rsidRPr="00FB3529">
        <w:rPr>
          <w:rFonts w:ascii="PT Serif" w:eastAsia="Times New Roman" w:hAnsi="PT Serif" w:cs="Times New Roman"/>
          <w:color w:val="111111"/>
          <w:spacing w:val="-2"/>
          <w:kern w:val="0"/>
          <w:sz w:val="33"/>
          <w:szCs w:val="33"/>
          <w:lang w:eastAsia="en-AU"/>
          <w14:ligatures w14:val="none"/>
        </w:rPr>
        <w:t>So, how could Jesus be so positive about God coming to help people “who cry to him”? And why did Luke put it in his book?</w:t>
      </w:r>
    </w:p>
    <w:p w14:paraId="0405D5E2" w14:textId="77777777" w:rsidR="00FB3529" w:rsidRPr="00FB3529" w:rsidRDefault="00FB3529" w:rsidP="00FB3529">
      <w:pPr>
        <w:shd w:val="clear" w:color="auto" w:fill="FFFFFF"/>
        <w:spacing w:before="100" w:beforeAutospacing="1" w:after="100" w:afterAutospacing="1" w:line="240" w:lineRule="auto"/>
        <w:outlineLvl w:val="1"/>
        <w:rPr>
          <w:rFonts w:ascii="PT Serif" w:eastAsia="Times New Roman" w:hAnsi="PT Serif" w:cs="Times New Roman"/>
          <w:b/>
          <w:bCs/>
          <w:color w:val="111111"/>
          <w:spacing w:val="-2"/>
          <w:kern w:val="0"/>
          <w:sz w:val="42"/>
          <w:szCs w:val="42"/>
          <w:lang w:eastAsia="en-AU"/>
          <w14:ligatures w14:val="none"/>
        </w:rPr>
      </w:pPr>
      <w:r w:rsidRPr="00FB3529">
        <w:rPr>
          <w:rFonts w:ascii="PT Serif" w:eastAsia="Times New Roman" w:hAnsi="PT Serif" w:cs="Times New Roman"/>
          <w:b/>
          <w:bCs/>
          <w:color w:val="111111"/>
          <w:spacing w:val="-2"/>
          <w:kern w:val="0"/>
          <w:sz w:val="42"/>
          <w:szCs w:val="42"/>
          <w:lang w:eastAsia="en-AU"/>
          <w14:ligatures w14:val="none"/>
        </w:rPr>
        <w:t>Faith</w:t>
      </w:r>
    </w:p>
    <w:p w14:paraId="6EEAF619" w14:textId="77777777" w:rsidR="00FB3529" w:rsidRPr="00FB3529" w:rsidRDefault="00FB3529" w:rsidP="00FB3529">
      <w:pPr>
        <w:shd w:val="clear" w:color="auto" w:fill="FFFFFF"/>
        <w:spacing w:before="100" w:beforeAutospacing="1" w:after="100" w:afterAutospacing="1" w:line="240" w:lineRule="auto"/>
        <w:rPr>
          <w:rFonts w:ascii="PT Serif" w:eastAsia="Times New Roman" w:hAnsi="PT Serif" w:cs="Times New Roman"/>
          <w:color w:val="111111"/>
          <w:spacing w:val="-2"/>
          <w:kern w:val="0"/>
          <w:sz w:val="33"/>
          <w:szCs w:val="33"/>
          <w:lang w:eastAsia="en-AU"/>
          <w14:ligatures w14:val="none"/>
        </w:rPr>
      </w:pPr>
      <w:r w:rsidRPr="00FB3529">
        <w:rPr>
          <w:rFonts w:ascii="PT Serif" w:eastAsia="Times New Roman" w:hAnsi="PT Serif" w:cs="Times New Roman"/>
          <w:color w:val="111111"/>
          <w:spacing w:val="-2"/>
          <w:kern w:val="0"/>
          <w:sz w:val="33"/>
          <w:szCs w:val="33"/>
          <w:lang w:eastAsia="en-AU"/>
          <w14:ligatures w14:val="none"/>
        </w:rPr>
        <w:t xml:space="preserve">I think the faith Jesus referred to had nothing to do with divine intervention through simple miracles but everything to do with our </w:t>
      </w:r>
      <w:r w:rsidRPr="00FB3529">
        <w:rPr>
          <w:rFonts w:ascii="PT Serif" w:eastAsia="Times New Roman" w:hAnsi="PT Serif" w:cs="Times New Roman"/>
          <w:color w:val="111111"/>
          <w:spacing w:val="-2"/>
          <w:kern w:val="0"/>
          <w:sz w:val="33"/>
          <w:szCs w:val="33"/>
          <w:lang w:eastAsia="en-AU"/>
          <w14:ligatures w14:val="none"/>
        </w:rPr>
        <w:lastRenderedPageBreak/>
        <w:t>human capacity for love, care, empathy, and a willingness to live authentically.</w:t>
      </w:r>
    </w:p>
    <w:p w14:paraId="46F0035C" w14:textId="77777777" w:rsidR="00FB3529" w:rsidRPr="00FB3529" w:rsidRDefault="00FB3529" w:rsidP="00FB3529">
      <w:pPr>
        <w:shd w:val="clear" w:color="auto" w:fill="FFFFFF"/>
        <w:spacing w:before="100" w:beforeAutospacing="1" w:after="100" w:afterAutospacing="1" w:line="240" w:lineRule="auto"/>
        <w:rPr>
          <w:rFonts w:ascii="PT Serif" w:eastAsia="Times New Roman" w:hAnsi="PT Serif" w:cs="Times New Roman"/>
          <w:color w:val="111111"/>
          <w:spacing w:val="-2"/>
          <w:kern w:val="0"/>
          <w:sz w:val="33"/>
          <w:szCs w:val="33"/>
          <w:lang w:eastAsia="en-AU"/>
          <w14:ligatures w14:val="none"/>
        </w:rPr>
      </w:pPr>
      <w:r w:rsidRPr="00FB3529">
        <w:rPr>
          <w:rFonts w:ascii="PT Serif" w:eastAsia="Times New Roman" w:hAnsi="PT Serif" w:cs="Times New Roman"/>
          <w:color w:val="111111"/>
          <w:spacing w:val="-2"/>
          <w:kern w:val="0"/>
          <w:sz w:val="33"/>
          <w:szCs w:val="33"/>
          <w:lang w:eastAsia="en-AU"/>
          <w14:ligatures w14:val="none"/>
        </w:rPr>
        <w:t>I think of faith as an orientation to mystery, to an unknown that I call God. God is my word for the something or someone that underpins the existence of the universe and all that is in it. While this “Being” is totally transcendent, it also permeates everything.</w:t>
      </w:r>
    </w:p>
    <w:p w14:paraId="00BDB804" w14:textId="77777777" w:rsidR="00FB3529" w:rsidRPr="00FB3529" w:rsidRDefault="00FB3529" w:rsidP="00FB3529">
      <w:pPr>
        <w:shd w:val="clear" w:color="auto" w:fill="FFFFFF"/>
        <w:spacing w:before="100" w:beforeAutospacing="1" w:after="100" w:afterAutospacing="1" w:line="240" w:lineRule="auto"/>
        <w:rPr>
          <w:rFonts w:ascii="PT Serif" w:eastAsia="Times New Roman" w:hAnsi="PT Serif" w:cs="Times New Roman"/>
          <w:color w:val="111111"/>
          <w:spacing w:val="-2"/>
          <w:kern w:val="0"/>
          <w:sz w:val="33"/>
          <w:szCs w:val="33"/>
          <w:lang w:eastAsia="en-AU"/>
          <w14:ligatures w14:val="none"/>
        </w:rPr>
      </w:pPr>
      <w:r w:rsidRPr="00FB3529">
        <w:rPr>
          <w:rFonts w:ascii="PT Serif" w:eastAsia="Times New Roman" w:hAnsi="PT Serif" w:cs="Times New Roman"/>
          <w:color w:val="111111"/>
          <w:spacing w:val="-2"/>
          <w:kern w:val="0"/>
          <w:sz w:val="33"/>
          <w:szCs w:val="33"/>
          <w:lang w:eastAsia="en-AU"/>
          <w14:ligatures w14:val="none"/>
        </w:rPr>
        <w:t>As an orientation to fulfilment, faith makes sense of life, creating direction and purpose. It gives me hope and offers me an open-ended love. Faith in God is also faith in humanity and the whole universe, or it is not faith at all.</w:t>
      </w:r>
    </w:p>
    <w:p w14:paraId="094931E5" w14:textId="77777777" w:rsidR="00FB3529" w:rsidRPr="00FB3529" w:rsidRDefault="00FB3529" w:rsidP="00FB3529">
      <w:pPr>
        <w:shd w:val="clear" w:color="auto" w:fill="FFFFFF"/>
        <w:spacing w:before="100" w:beforeAutospacing="1" w:after="100" w:afterAutospacing="1" w:line="240" w:lineRule="auto"/>
        <w:rPr>
          <w:rFonts w:ascii="PT Serif" w:eastAsia="Times New Roman" w:hAnsi="PT Serif" w:cs="Times New Roman"/>
          <w:color w:val="111111"/>
          <w:spacing w:val="-2"/>
          <w:kern w:val="0"/>
          <w:sz w:val="33"/>
          <w:szCs w:val="33"/>
          <w:lang w:eastAsia="en-AU"/>
          <w14:ligatures w14:val="none"/>
        </w:rPr>
      </w:pPr>
      <w:r w:rsidRPr="00FB3529">
        <w:rPr>
          <w:rFonts w:ascii="PT Serif" w:eastAsia="Times New Roman" w:hAnsi="PT Serif" w:cs="Times New Roman"/>
          <w:color w:val="111111"/>
          <w:spacing w:val="-2"/>
          <w:kern w:val="0"/>
          <w:sz w:val="33"/>
          <w:szCs w:val="33"/>
          <w:lang w:eastAsia="en-AU"/>
          <w14:ligatures w14:val="none"/>
        </w:rPr>
        <w:t>Pope Francis, in both Laudato Si’ and Fratelli Tutti, was emphatic that we humans are kin to all that is. We live in a friendly universe.</w:t>
      </w:r>
    </w:p>
    <w:p w14:paraId="580BD9C2" w14:textId="77777777" w:rsidR="00FB3529" w:rsidRPr="00FB3529" w:rsidRDefault="00FB3529" w:rsidP="00FB3529">
      <w:pPr>
        <w:shd w:val="clear" w:color="auto" w:fill="FFFFFF"/>
        <w:spacing w:before="100" w:beforeAutospacing="1" w:after="100" w:afterAutospacing="1" w:line="240" w:lineRule="auto"/>
        <w:rPr>
          <w:rFonts w:ascii="PT Serif" w:eastAsia="Times New Roman" w:hAnsi="PT Serif" w:cs="Times New Roman"/>
          <w:color w:val="111111"/>
          <w:spacing w:val="-2"/>
          <w:kern w:val="0"/>
          <w:sz w:val="33"/>
          <w:szCs w:val="33"/>
          <w:lang w:eastAsia="en-AU"/>
          <w14:ligatures w14:val="none"/>
        </w:rPr>
      </w:pPr>
      <w:r w:rsidRPr="00FB3529">
        <w:rPr>
          <w:rFonts w:ascii="PT Serif" w:eastAsia="Times New Roman" w:hAnsi="PT Serif" w:cs="Times New Roman"/>
          <w:color w:val="111111"/>
          <w:spacing w:val="-2"/>
          <w:kern w:val="0"/>
          <w:sz w:val="33"/>
          <w:szCs w:val="33"/>
          <w:lang w:eastAsia="en-AU"/>
          <w14:ligatures w14:val="none"/>
        </w:rPr>
        <w:t>Through our creation — our coming into being as incarnations of divinity, with the Spirit of God in our hearts — we have in ourselves the seeds of faith and love, and the power to change the world.</w:t>
      </w:r>
    </w:p>
    <w:p w14:paraId="59ADDC53" w14:textId="77777777" w:rsidR="00FB3529" w:rsidRPr="00FB3529" w:rsidRDefault="00FB3529" w:rsidP="00FB3529">
      <w:pPr>
        <w:shd w:val="clear" w:color="auto" w:fill="FFFFFF"/>
        <w:spacing w:before="100" w:beforeAutospacing="1" w:after="100" w:afterAutospacing="1" w:line="240" w:lineRule="auto"/>
        <w:rPr>
          <w:rFonts w:ascii="PT Serif" w:eastAsia="Times New Roman" w:hAnsi="PT Serif" w:cs="Times New Roman"/>
          <w:color w:val="111111"/>
          <w:spacing w:val="-2"/>
          <w:kern w:val="0"/>
          <w:sz w:val="33"/>
          <w:szCs w:val="33"/>
          <w:lang w:eastAsia="en-AU"/>
          <w14:ligatures w14:val="none"/>
        </w:rPr>
      </w:pPr>
      <w:r w:rsidRPr="00FB3529">
        <w:rPr>
          <w:rFonts w:ascii="PT Serif" w:eastAsia="Times New Roman" w:hAnsi="PT Serif" w:cs="Times New Roman"/>
          <w:color w:val="111111"/>
          <w:spacing w:val="-2"/>
          <w:kern w:val="0"/>
          <w:sz w:val="33"/>
          <w:szCs w:val="33"/>
          <w:lang w:eastAsia="en-AU"/>
          <w14:ligatures w14:val="none"/>
        </w:rPr>
        <w:t>If God is to fix up the world and bring about peace and harmony, it will be humans who make it happen. Collectively, we have within us the capacity, ability, and responsibility to hear the “cry of the poor” and act accordingly.</w:t>
      </w:r>
    </w:p>
    <w:p w14:paraId="7DEA536F" w14:textId="77777777" w:rsidR="00FB3529" w:rsidRPr="00FB3529" w:rsidRDefault="00FB3529" w:rsidP="00FB3529">
      <w:pPr>
        <w:shd w:val="clear" w:color="auto" w:fill="FFFFFF"/>
        <w:spacing w:before="100" w:beforeAutospacing="1" w:after="100" w:afterAutospacing="1" w:line="240" w:lineRule="auto"/>
        <w:outlineLvl w:val="1"/>
        <w:rPr>
          <w:rFonts w:ascii="PT Serif" w:eastAsia="Times New Roman" w:hAnsi="PT Serif" w:cs="Times New Roman"/>
          <w:b/>
          <w:bCs/>
          <w:color w:val="111111"/>
          <w:spacing w:val="-2"/>
          <w:kern w:val="0"/>
          <w:sz w:val="42"/>
          <w:szCs w:val="42"/>
          <w:lang w:eastAsia="en-AU"/>
          <w14:ligatures w14:val="none"/>
        </w:rPr>
      </w:pPr>
      <w:r w:rsidRPr="00FB3529">
        <w:rPr>
          <w:rFonts w:ascii="PT Serif" w:eastAsia="Times New Roman" w:hAnsi="PT Serif" w:cs="Times New Roman"/>
          <w:b/>
          <w:bCs/>
          <w:color w:val="111111"/>
          <w:spacing w:val="-2"/>
          <w:kern w:val="0"/>
          <w:sz w:val="42"/>
          <w:szCs w:val="42"/>
          <w:lang w:eastAsia="en-AU"/>
          <w14:ligatures w14:val="none"/>
        </w:rPr>
        <w:t>Prayer</w:t>
      </w:r>
    </w:p>
    <w:p w14:paraId="218FD01F" w14:textId="77777777" w:rsidR="00FB3529" w:rsidRPr="00FB3529" w:rsidRDefault="00FB3529" w:rsidP="00FB3529">
      <w:pPr>
        <w:shd w:val="clear" w:color="auto" w:fill="FFFFFF"/>
        <w:spacing w:before="100" w:beforeAutospacing="1" w:after="100" w:afterAutospacing="1" w:line="240" w:lineRule="auto"/>
        <w:rPr>
          <w:rFonts w:ascii="PT Serif" w:eastAsia="Times New Roman" w:hAnsi="PT Serif" w:cs="Times New Roman"/>
          <w:color w:val="111111"/>
          <w:spacing w:val="-2"/>
          <w:kern w:val="0"/>
          <w:sz w:val="33"/>
          <w:szCs w:val="33"/>
          <w:lang w:eastAsia="en-AU"/>
          <w14:ligatures w14:val="none"/>
        </w:rPr>
      </w:pPr>
      <w:r w:rsidRPr="00FB3529">
        <w:rPr>
          <w:rFonts w:ascii="PT Serif" w:eastAsia="Times New Roman" w:hAnsi="PT Serif" w:cs="Times New Roman"/>
          <w:color w:val="111111"/>
          <w:spacing w:val="-2"/>
          <w:kern w:val="0"/>
          <w:sz w:val="33"/>
          <w:szCs w:val="33"/>
          <w:lang w:eastAsia="en-AU"/>
          <w14:ligatures w14:val="none"/>
        </w:rPr>
        <w:t>I think of prayer as faith seeking expression.</w:t>
      </w:r>
    </w:p>
    <w:p w14:paraId="25300669" w14:textId="77777777" w:rsidR="00FB3529" w:rsidRPr="00FB3529" w:rsidRDefault="00FB3529" w:rsidP="00FB3529">
      <w:pPr>
        <w:shd w:val="clear" w:color="auto" w:fill="FFFFFF"/>
        <w:spacing w:before="100" w:beforeAutospacing="1" w:after="100" w:afterAutospacing="1" w:line="240" w:lineRule="auto"/>
        <w:rPr>
          <w:rFonts w:ascii="PT Serif" w:eastAsia="Times New Roman" w:hAnsi="PT Serif" w:cs="Times New Roman"/>
          <w:color w:val="111111"/>
          <w:spacing w:val="-2"/>
          <w:kern w:val="0"/>
          <w:sz w:val="33"/>
          <w:szCs w:val="33"/>
          <w:lang w:eastAsia="en-AU"/>
          <w14:ligatures w14:val="none"/>
        </w:rPr>
      </w:pPr>
      <w:r w:rsidRPr="00FB3529">
        <w:rPr>
          <w:rFonts w:ascii="PT Serif" w:eastAsia="Times New Roman" w:hAnsi="PT Serif" w:cs="Times New Roman"/>
          <w:color w:val="111111"/>
          <w:spacing w:val="-2"/>
          <w:kern w:val="0"/>
          <w:sz w:val="33"/>
          <w:szCs w:val="33"/>
          <w:lang w:eastAsia="en-AU"/>
          <w14:ligatures w14:val="none"/>
        </w:rPr>
        <w:t>When I pray for my sick brother in Ireland or my granddaughter’s exam success or the people of Gaza, I am ultimately praying to the divinity in people, putting my trust in others to be intelligent, responsible, and loving.</w:t>
      </w:r>
    </w:p>
    <w:p w14:paraId="3E72B91F" w14:textId="77777777" w:rsidR="00FB3529" w:rsidRPr="00FB3529" w:rsidRDefault="00FB3529" w:rsidP="00FB3529">
      <w:pPr>
        <w:shd w:val="clear" w:color="auto" w:fill="FFFFFF"/>
        <w:spacing w:before="100" w:beforeAutospacing="1" w:after="100" w:afterAutospacing="1" w:line="240" w:lineRule="auto"/>
        <w:rPr>
          <w:rFonts w:ascii="PT Serif" w:eastAsia="Times New Roman" w:hAnsi="PT Serif" w:cs="Times New Roman"/>
          <w:color w:val="111111"/>
          <w:spacing w:val="-2"/>
          <w:kern w:val="0"/>
          <w:sz w:val="33"/>
          <w:szCs w:val="33"/>
          <w:lang w:eastAsia="en-AU"/>
          <w14:ligatures w14:val="none"/>
        </w:rPr>
      </w:pPr>
      <w:r w:rsidRPr="00FB3529">
        <w:rPr>
          <w:rFonts w:ascii="PT Serif" w:eastAsia="Times New Roman" w:hAnsi="PT Serif" w:cs="Times New Roman"/>
          <w:color w:val="111111"/>
          <w:spacing w:val="-2"/>
          <w:kern w:val="0"/>
          <w:sz w:val="33"/>
          <w:szCs w:val="33"/>
          <w:lang w:eastAsia="en-AU"/>
          <w14:ligatures w14:val="none"/>
        </w:rPr>
        <w:t>That requires a lot of faith.</w:t>
      </w:r>
    </w:p>
    <w:p w14:paraId="52349EF8" w14:textId="77777777" w:rsidR="00FB3529" w:rsidRPr="00FB3529" w:rsidRDefault="00FB3529" w:rsidP="00FB3529">
      <w:pPr>
        <w:shd w:val="clear" w:color="auto" w:fill="FFFFFF"/>
        <w:spacing w:before="100" w:beforeAutospacing="1" w:after="100" w:afterAutospacing="1" w:line="240" w:lineRule="auto"/>
        <w:rPr>
          <w:rFonts w:ascii="PT Serif" w:eastAsia="Times New Roman" w:hAnsi="PT Serif" w:cs="Times New Roman"/>
          <w:color w:val="111111"/>
          <w:spacing w:val="-2"/>
          <w:kern w:val="0"/>
          <w:sz w:val="33"/>
          <w:szCs w:val="33"/>
          <w:lang w:eastAsia="en-AU"/>
          <w14:ligatures w14:val="none"/>
        </w:rPr>
      </w:pPr>
      <w:r w:rsidRPr="00FB3529">
        <w:rPr>
          <w:rFonts w:ascii="PT Serif" w:eastAsia="Times New Roman" w:hAnsi="PT Serif" w:cs="Times New Roman"/>
          <w:color w:val="111111"/>
          <w:spacing w:val="-2"/>
          <w:kern w:val="0"/>
          <w:sz w:val="33"/>
          <w:szCs w:val="33"/>
          <w:lang w:eastAsia="en-AU"/>
          <w14:ligatures w14:val="none"/>
        </w:rPr>
        <w:t>When Jesus said that God will come quickly to the help of the poor and oppressed, he was expressing his faith in humanity.</w:t>
      </w:r>
    </w:p>
    <w:p w14:paraId="47C37F96" w14:textId="77777777" w:rsidR="00FB3529" w:rsidRPr="00FB3529" w:rsidRDefault="00FB3529" w:rsidP="00FB3529">
      <w:pPr>
        <w:shd w:val="clear" w:color="auto" w:fill="FFFFFF"/>
        <w:spacing w:before="100" w:beforeAutospacing="1" w:after="100" w:afterAutospacing="1" w:line="240" w:lineRule="auto"/>
        <w:rPr>
          <w:rFonts w:ascii="PT Serif" w:eastAsia="Times New Roman" w:hAnsi="PT Serif" w:cs="Times New Roman"/>
          <w:color w:val="111111"/>
          <w:spacing w:val="-2"/>
          <w:kern w:val="0"/>
          <w:sz w:val="33"/>
          <w:szCs w:val="33"/>
          <w:lang w:eastAsia="en-AU"/>
          <w14:ligatures w14:val="none"/>
        </w:rPr>
      </w:pPr>
      <w:r w:rsidRPr="00FB3529">
        <w:rPr>
          <w:rFonts w:ascii="PT Serif" w:eastAsia="Times New Roman" w:hAnsi="PT Serif" w:cs="Times New Roman"/>
          <w:color w:val="111111"/>
          <w:spacing w:val="-2"/>
          <w:kern w:val="0"/>
          <w:sz w:val="33"/>
          <w:szCs w:val="33"/>
          <w:lang w:eastAsia="en-AU"/>
          <w14:ligatures w14:val="none"/>
        </w:rPr>
        <w:lastRenderedPageBreak/>
        <w:t>I think he was saying that people of faith would be first responders for the “chosen ones who cry out for help day and night.” He is metaphorically saying, “Surely people with faith will not delay in coming to help!”</w:t>
      </w:r>
    </w:p>
    <w:p w14:paraId="3202821F" w14:textId="77777777" w:rsidR="00FB3529" w:rsidRPr="00FB3529" w:rsidRDefault="00FB3529" w:rsidP="00FB3529">
      <w:pPr>
        <w:shd w:val="clear" w:color="auto" w:fill="FFFFFF"/>
        <w:spacing w:before="100" w:beforeAutospacing="1" w:after="100" w:afterAutospacing="1" w:line="240" w:lineRule="auto"/>
        <w:rPr>
          <w:rFonts w:ascii="PT Serif" w:eastAsia="Times New Roman" w:hAnsi="PT Serif" w:cs="Times New Roman"/>
          <w:color w:val="111111"/>
          <w:spacing w:val="-2"/>
          <w:kern w:val="0"/>
          <w:sz w:val="33"/>
          <w:szCs w:val="33"/>
          <w:lang w:eastAsia="en-AU"/>
          <w14:ligatures w14:val="none"/>
        </w:rPr>
      </w:pPr>
      <w:r w:rsidRPr="00FB3529">
        <w:rPr>
          <w:rFonts w:ascii="PT Serif" w:eastAsia="Times New Roman" w:hAnsi="PT Serif" w:cs="Times New Roman"/>
          <w:color w:val="111111"/>
          <w:spacing w:val="-2"/>
          <w:kern w:val="0"/>
          <w:sz w:val="33"/>
          <w:szCs w:val="33"/>
          <w:lang w:eastAsia="en-AU"/>
          <w14:ligatures w14:val="none"/>
        </w:rPr>
        <w:t>He finishes with a challenge: “When the Son of Man comes, will he find any faith on earth?” In other words, “In the future, will people have faith?”</w:t>
      </w:r>
    </w:p>
    <w:p w14:paraId="2546B6EE" w14:textId="77777777" w:rsidR="00FB3529" w:rsidRPr="00FB3529" w:rsidRDefault="00FB3529" w:rsidP="00FA5A73">
      <w:pPr>
        <w:shd w:val="clear" w:color="auto" w:fill="FFFFFF"/>
        <w:spacing w:line="240" w:lineRule="auto"/>
        <w:jc w:val="center"/>
        <w:rPr>
          <w:rFonts w:ascii="PT Serif" w:eastAsia="Times New Roman" w:hAnsi="PT Serif" w:cs="Times New Roman"/>
          <w:color w:val="111111"/>
          <w:spacing w:val="-2"/>
          <w:kern w:val="0"/>
          <w:sz w:val="33"/>
          <w:szCs w:val="33"/>
          <w:lang w:eastAsia="en-AU"/>
          <w14:ligatures w14:val="none"/>
        </w:rPr>
      </w:pPr>
      <w:r w:rsidRPr="00FB3529">
        <w:rPr>
          <w:rFonts w:ascii="PT Serif" w:eastAsia="Times New Roman" w:hAnsi="PT Serif" w:cs="Times New Roman"/>
          <w:noProof/>
          <w:color w:val="111111"/>
          <w:spacing w:val="-2"/>
          <w:kern w:val="0"/>
          <w:sz w:val="33"/>
          <w:szCs w:val="33"/>
          <w:lang w:eastAsia="en-AU"/>
          <w14:ligatures w14:val="none"/>
        </w:rPr>
        <w:drawing>
          <wp:inline distT="0" distB="0" distL="0" distR="0" wp14:anchorId="258EE133" wp14:editId="71A2A1C2">
            <wp:extent cx="3408764" cy="1916931"/>
            <wp:effectExtent l="0" t="0" r="1270" b="7620"/>
            <wp:docPr id="8" name="Picture 3" descr="A person wearing glasses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A person wearing glasses smiling&#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7449" cy="1933062"/>
                    </a:xfrm>
                    <a:prstGeom prst="rect">
                      <a:avLst/>
                    </a:prstGeom>
                    <a:noFill/>
                    <a:ln>
                      <a:noFill/>
                    </a:ln>
                  </pic:spPr>
                </pic:pic>
              </a:graphicData>
            </a:graphic>
          </wp:inline>
        </w:drawing>
      </w:r>
    </w:p>
    <w:p w14:paraId="24E48FDF" w14:textId="77777777" w:rsidR="00FB3529" w:rsidRPr="00FB3529" w:rsidRDefault="00FB3529" w:rsidP="00FB3529">
      <w:pPr>
        <w:numPr>
          <w:ilvl w:val="0"/>
          <w:numId w:val="1"/>
        </w:numPr>
        <w:shd w:val="clear" w:color="auto" w:fill="FFFFFF"/>
        <w:spacing w:before="100" w:beforeAutospacing="1" w:after="100" w:afterAutospacing="1" w:line="240" w:lineRule="auto"/>
        <w:rPr>
          <w:rFonts w:ascii="PT Serif" w:eastAsia="Times New Roman" w:hAnsi="PT Serif" w:cs="Times New Roman"/>
          <w:color w:val="111111"/>
          <w:spacing w:val="-2"/>
          <w:kern w:val="0"/>
          <w:sz w:val="27"/>
          <w:szCs w:val="27"/>
          <w:lang w:eastAsia="en-AU"/>
          <w14:ligatures w14:val="none"/>
        </w:rPr>
      </w:pPr>
      <w:r w:rsidRPr="00FB3529">
        <w:rPr>
          <w:rFonts w:ascii="PT Serif" w:eastAsia="Times New Roman" w:hAnsi="PT Serif" w:cs="Times New Roman"/>
          <w:b/>
          <w:bCs/>
          <w:color w:val="111111"/>
          <w:spacing w:val="-2"/>
          <w:kern w:val="0"/>
          <w:sz w:val="27"/>
          <w:szCs w:val="27"/>
          <w:lang w:eastAsia="en-AU"/>
          <w14:ligatures w14:val="none"/>
        </w:rPr>
        <w:t>Kevin Liston</w:t>
      </w:r>
      <w:r w:rsidRPr="00FB3529">
        <w:rPr>
          <w:rFonts w:ascii="PT Serif" w:eastAsia="Times New Roman" w:hAnsi="PT Serif" w:cs="Times New Roman"/>
          <w:color w:val="111111"/>
          <w:spacing w:val="-2"/>
          <w:kern w:val="0"/>
          <w:sz w:val="27"/>
          <w:szCs w:val="27"/>
          <w:lang w:eastAsia="en-AU"/>
          <w14:ligatures w14:val="none"/>
        </w:rPr>
        <w:t> is a Co-chair of the ACCCR (</w:t>
      </w:r>
      <w:hyperlink r:id="rId9" w:history="1">
        <w:r w:rsidRPr="00FB3529">
          <w:rPr>
            <w:rFonts w:ascii="PT Serif" w:eastAsia="Times New Roman" w:hAnsi="PT Serif" w:cs="Times New Roman"/>
            <w:color w:val="0000FF"/>
            <w:spacing w:val="-2"/>
            <w:kern w:val="0"/>
            <w:sz w:val="27"/>
            <w:szCs w:val="27"/>
            <w:u w:val="single"/>
            <w:lang w:eastAsia="en-AU"/>
            <w14:ligatures w14:val="none"/>
          </w:rPr>
          <w:t>Australasian Catholic Coalition for Church Reform</w:t>
        </w:r>
      </w:hyperlink>
      <w:r w:rsidRPr="00FB3529">
        <w:rPr>
          <w:rFonts w:ascii="PT Serif" w:eastAsia="Times New Roman" w:hAnsi="PT Serif" w:cs="Times New Roman"/>
          <w:color w:val="111111"/>
          <w:spacing w:val="-2"/>
          <w:kern w:val="0"/>
          <w:sz w:val="27"/>
          <w:szCs w:val="27"/>
          <w:lang w:eastAsia="en-AU"/>
          <w14:ligatures w14:val="none"/>
        </w:rPr>
        <w:t>), Convener of SACEC (</w:t>
      </w:r>
      <w:hyperlink r:id="rId10" w:history="1">
        <w:r w:rsidRPr="00FB3529">
          <w:rPr>
            <w:rFonts w:ascii="PT Serif" w:eastAsia="Times New Roman" w:hAnsi="PT Serif" w:cs="Times New Roman"/>
            <w:color w:val="0000FF"/>
            <w:spacing w:val="-2"/>
            <w:kern w:val="0"/>
            <w:sz w:val="27"/>
            <w:szCs w:val="27"/>
            <w:u w:val="single"/>
            <w:lang w:eastAsia="en-AU"/>
            <w14:ligatures w14:val="none"/>
          </w:rPr>
          <w:t>SA Catholics for an Evolving Church</w:t>
        </w:r>
      </w:hyperlink>
      <w:r w:rsidRPr="00FB3529">
        <w:rPr>
          <w:rFonts w:ascii="PT Serif" w:eastAsia="Times New Roman" w:hAnsi="PT Serif" w:cs="Times New Roman"/>
          <w:color w:val="111111"/>
          <w:spacing w:val="-2"/>
          <w:kern w:val="0"/>
          <w:sz w:val="27"/>
          <w:szCs w:val="27"/>
          <w:lang w:eastAsia="en-AU"/>
          <w14:ligatures w14:val="none"/>
        </w:rPr>
        <w:t>), a member of the State Council of the St Vincent de Paul Society (</w:t>
      </w:r>
      <w:hyperlink r:id="rId11" w:history="1">
        <w:r w:rsidRPr="00FB3529">
          <w:rPr>
            <w:rFonts w:ascii="PT Serif" w:eastAsia="Times New Roman" w:hAnsi="PT Serif" w:cs="Times New Roman"/>
            <w:color w:val="0000FF"/>
            <w:spacing w:val="-2"/>
            <w:kern w:val="0"/>
            <w:sz w:val="27"/>
            <w:szCs w:val="27"/>
            <w:u w:val="single"/>
            <w:lang w:eastAsia="en-AU"/>
            <w14:ligatures w14:val="none"/>
          </w:rPr>
          <w:t>South Australia</w:t>
        </w:r>
      </w:hyperlink>
      <w:r w:rsidRPr="00FB3529">
        <w:rPr>
          <w:rFonts w:ascii="PT Serif" w:eastAsia="Times New Roman" w:hAnsi="PT Serif" w:cs="Times New Roman"/>
          <w:color w:val="111111"/>
          <w:spacing w:val="-2"/>
          <w:kern w:val="0"/>
          <w:sz w:val="27"/>
          <w:szCs w:val="27"/>
          <w:lang w:eastAsia="en-AU"/>
          <w14:ligatures w14:val="none"/>
        </w:rPr>
        <w:t>), and active in a local Vinnies conference. After retiring, he completed a Master of Theological Studies at ACU and a Graduate Diploma in Psychology at Monash University. This article is written in a personal capacity.</w:t>
      </w:r>
    </w:p>
    <w:p w14:paraId="3BEDDE64" w14:textId="77777777" w:rsidR="00FB3529" w:rsidRDefault="00FB3529"/>
    <w:sectPr w:rsidR="00FB3529" w:rsidSect="00D75801">
      <w:pgSz w:w="11906" w:h="16838" w:code="9"/>
      <w:pgMar w:top="737"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erif">
    <w:charset w:val="00"/>
    <w:family w:val="roman"/>
    <w:pitch w:val="variable"/>
    <w:sig w:usb0="A00002EF" w:usb1="5000204B" w:usb2="00000000" w:usb3="00000000" w:csb0="000000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2508B"/>
    <w:multiLevelType w:val="multilevel"/>
    <w:tmpl w:val="3A2C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398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29"/>
    <w:rsid w:val="00112673"/>
    <w:rsid w:val="005A7214"/>
    <w:rsid w:val="00912BFD"/>
    <w:rsid w:val="00A2454D"/>
    <w:rsid w:val="00A44A7D"/>
    <w:rsid w:val="00BC01B2"/>
    <w:rsid w:val="00C40334"/>
    <w:rsid w:val="00C4746C"/>
    <w:rsid w:val="00D75801"/>
    <w:rsid w:val="00D84FFB"/>
    <w:rsid w:val="00E30F35"/>
    <w:rsid w:val="00E71988"/>
    <w:rsid w:val="00E94064"/>
    <w:rsid w:val="00FA5A73"/>
    <w:rsid w:val="00FB35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1F19F"/>
  <w15:chartTrackingRefBased/>
  <w15:docId w15:val="{5CFF1F25-E59E-4303-9757-1F42409C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5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5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5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5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5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5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5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5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5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5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5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5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529"/>
    <w:rPr>
      <w:rFonts w:eastAsiaTheme="majorEastAsia" w:cstheme="majorBidi"/>
      <w:color w:val="272727" w:themeColor="text1" w:themeTint="D8"/>
    </w:rPr>
  </w:style>
  <w:style w:type="paragraph" w:styleId="Title">
    <w:name w:val="Title"/>
    <w:basedOn w:val="Normal"/>
    <w:next w:val="Normal"/>
    <w:link w:val="TitleChar"/>
    <w:uiPriority w:val="10"/>
    <w:qFormat/>
    <w:rsid w:val="00FB3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52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5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3529"/>
    <w:rPr>
      <w:i/>
      <w:iCs/>
      <w:color w:val="404040" w:themeColor="text1" w:themeTint="BF"/>
    </w:rPr>
  </w:style>
  <w:style w:type="paragraph" w:styleId="ListParagraph">
    <w:name w:val="List Paragraph"/>
    <w:basedOn w:val="Normal"/>
    <w:uiPriority w:val="34"/>
    <w:qFormat/>
    <w:rsid w:val="00FB3529"/>
    <w:pPr>
      <w:ind w:left="720"/>
      <w:contextualSpacing/>
    </w:pPr>
  </w:style>
  <w:style w:type="character" w:styleId="IntenseEmphasis">
    <w:name w:val="Intense Emphasis"/>
    <w:basedOn w:val="DefaultParagraphFont"/>
    <w:uiPriority w:val="21"/>
    <w:qFormat/>
    <w:rsid w:val="00FB3529"/>
    <w:rPr>
      <w:i/>
      <w:iCs/>
      <w:color w:val="0F4761" w:themeColor="accent1" w:themeShade="BF"/>
    </w:rPr>
  </w:style>
  <w:style w:type="paragraph" w:styleId="IntenseQuote">
    <w:name w:val="Intense Quote"/>
    <w:basedOn w:val="Normal"/>
    <w:next w:val="Normal"/>
    <w:link w:val="IntenseQuoteChar"/>
    <w:uiPriority w:val="30"/>
    <w:qFormat/>
    <w:rsid w:val="00FB3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529"/>
    <w:rPr>
      <w:i/>
      <w:iCs/>
      <w:color w:val="0F4761" w:themeColor="accent1" w:themeShade="BF"/>
    </w:rPr>
  </w:style>
  <w:style w:type="character" w:styleId="IntenseReference">
    <w:name w:val="Intense Reference"/>
    <w:basedOn w:val="DefaultParagraphFont"/>
    <w:uiPriority w:val="32"/>
    <w:qFormat/>
    <w:rsid w:val="00FB3529"/>
    <w:rPr>
      <w:b/>
      <w:bCs/>
      <w:smallCaps/>
      <w:color w:val="0F4761" w:themeColor="accent1" w:themeShade="BF"/>
      <w:spacing w:val="5"/>
    </w:rPr>
  </w:style>
  <w:style w:type="character" w:styleId="Hyperlink">
    <w:name w:val="Hyperlink"/>
    <w:basedOn w:val="DefaultParagraphFont"/>
    <w:uiPriority w:val="99"/>
    <w:unhideWhenUsed/>
    <w:rsid w:val="00112673"/>
    <w:rPr>
      <w:color w:val="467886" w:themeColor="hyperlink"/>
      <w:u w:val="single"/>
    </w:rPr>
  </w:style>
  <w:style w:type="character" w:styleId="UnresolvedMention">
    <w:name w:val="Unresolved Mention"/>
    <w:basedOn w:val="DefaultParagraphFont"/>
    <w:uiPriority w:val="99"/>
    <w:semiHidden/>
    <w:unhideWhenUsed/>
    <w:rsid w:val="00112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shesinsight" TargetMode="External"/><Relationship Id="rId11" Type="http://schemas.openxmlformats.org/officeDocument/2006/relationships/hyperlink" Target="https://www.vinnies.org.au/sa" TargetMode="External"/><Relationship Id="rId5" Type="http://schemas.openxmlformats.org/officeDocument/2006/relationships/hyperlink" Target="https://flashesinsight.com/author/kevinliston/" TargetMode="External"/><Relationship Id="rId10" Type="http://schemas.openxmlformats.org/officeDocument/2006/relationships/hyperlink" Target="https://sacec.org/" TargetMode="External"/><Relationship Id="rId4" Type="http://schemas.openxmlformats.org/officeDocument/2006/relationships/webSettings" Target="webSettings.xml"/><Relationship Id="rId9" Type="http://schemas.openxmlformats.org/officeDocument/2006/relationships/hyperlink" Target="https://acccr.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638</Words>
  <Characters>2971</Characters>
  <Application>Microsoft Office Word</Application>
  <DocSecurity>0</DocSecurity>
  <Lines>72</Lines>
  <Paragraphs>33</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liston</dc:creator>
  <cp:keywords/>
  <dc:description/>
  <cp:lastModifiedBy>Kevin liston</cp:lastModifiedBy>
  <cp:revision>7</cp:revision>
  <dcterms:created xsi:type="dcterms:W3CDTF">2025-11-28T07:19:00Z</dcterms:created>
  <dcterms:modified xsi:type="dcterms:W3CDTF">2025-11-28T07:53:00Z</dcterms:modified>
</cp:coreProperties>
</file>